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96" w:rsidRPr="008A7696" w:rsidRDefault="008A7696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Пояснительная информация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 ходе реализации муниципальной программы </w:t>
      </w:r>
      <w:r w:rsidR="004E254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Богураевского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 «Охрана окружающей среды и рациональное</w:t>
      </w:r>
      <w:r w:rsidR="000D0A6B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природопользование» по итогам </w:t>
      </w:r>
      <w:r w:rsidR="008318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1 полугодия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2025 года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AD8" w:rsidRPr="008A7696" w:rsidRDefault="00C15FA0" w:rsidP="004E25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="00142AD8" w:rsidRPr="008A7696">
          <w:rPr>
            <w:rFonts w:ascii="Times New Roman" w:eastAsia="Times New Roman" w:hAnsi="Times New Roman" w:cs="Times New Roman"/>
            <w:sz w:val="28"/>
            <w:szCs w:val="28"/>
          </w:rPr>
          <w:t>Муниципальная программа</w:t>
        </w:r>
      </w:hyperlink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E254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Богураевского</w:t>
      </w:r>
      <w:r w:rsidR="00142AD8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«Охрана окружающей среды и рациональное природопользование» (далее – Муниципальная программа) утверждена постановлением Администрации </w:t>
      </w:r>
      <w:r w:rsidR="004E254E">
        <w:rPr>
          <w:rFonts w:ascii="Times New Roman" w:eastAsia="Times New Roman" w:hAnsi="Times New Roman" w:cs="Times New Roman"/>
          <w:sz w:val="28"/>
          <w:szCs w:val="28"/>
        </w:rPr>
        <w:t>Богураевского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4E254E">
        <w:rPr>
          <w:rFonts w:ascii="Times New Roman" w:eastAsia="Times New Roman" w:hAnsi="Times New Roman" w:cs="Times New Roman"/>
          <w:sz w:val="28"/>
          <w:szCs w:val="28"/>
        </w:rPr>
        <w:t>21.05.2021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E254E">
        <w:rPr>
          <w:rFonts w:ascii="Times New Roman" w:eastAsia="Times New Roman" w:hAnsi="Times New Roman" w:cs="Times New Roman"/>
          <w:sz w:val="28"/>
          <w:szCs w:val="28"/>
        </w:rPr>
        <w:t>46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. На реализацию муниципальной программы в 2025 году предусмотрено </w:t>
      </w:r>
      <w:r w:rsidR="00E91184">
        <w:rPr>
          <w:rFonts w:ascii="Times New Roman" w:eastAsia="Times New Roman" w:hAnsi="Times New Roman" w:cs="Times New Roman"/>
          <w:sz w:val="28"/>
          <w:szCs w:val="28"/>
        </w:rPr>
        <w:t>318,0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E91184">
        <w:rPr>
          <w:rFonts w:ascii="Times New Roman" w:eastAsia="Times New Roman" w:hAnsi="Times New Roman" w:cs="Times New Roman"/>
          <w:sz w:val="28"/>
          <w:szCs w:val="28"/>
        </w:rPr>
        <w:t>318,0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</w:t>
      </w:r>
      <w:r w:rsidR="008318A2">
        <w:rPr>
          <w:rFonts w:ascii="Times New Roman" w:eastAsia="Times New Roman" w:hAnsi="Times New Roman" w:cs="Times New Roman"/>
          <w:sz w:val="28"/>
          <w:szCs w:val="28"/>
        </w:rPr>
        <w:t>1 полугодия</w:t>
      </w:r>
      <w:r w:rsidR="00B66BA0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составило </w:t>
      </w:r>
      <w:r w:rsidR="000E3A48">
        <w:rPr>
          <w:rFonts w:ascii="Times New Roman" w:eastAsia="Times New Roman" w:hAnsi="Times New Roman" w:cs="Times New Roman"/>
          <w:sz w:val="28"/>
          <w:szCs w:val="28"/>
        </w:rPr>
        <w:t>11,4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0E3A48">
        <w:rPr>
          <w:rFonts w:ascii="Times New Roman" w:eastAsia="Times New Roman" w:hAnsi="Times New Roman" w:cs="Times New Roman"/>
          <w:sz w:val="28"/>
          <w:szCs w:val="28"/>
        </w:rPr>
        <w:t>3,6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 от предусмотренного св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одной бюджетной росписью объема.</w:t>
      </w:r>
    </w:p>
    <w:p w:rsidR="00142AD8" w:rsidRDefault="0048315B" w:rsidP="00DA27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r w:rsidR="004E254E">
        <w:rPr>
          <w:rFonts w:ascii="Times New Roman" w:eastAsia="Times New Roman" w:hAnsi="Times New Roman" w:cs="Times New Roman"/>
          <w:sz w:val="28"/>
          <w:szCs w:val="28"/>
        </w:rPr>
        <w:t>Богураевского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«Охрана окружающей среды и рациональное природопользование» включает в себя следующие структурные элементы:</w:t>
      </w:r>
    </w:p>
    <w:p w:rsidR="00701F87" w:rsidRDefault="009A49FD" w:rsidP="00701F87">
      <w:pPr>
        <w:widowControl w:val="0"/>
        <w:tabs>
          <w:tab w:val="left" w:pos="567"/>
        </w:tabs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sz w:val="28"/>
          <w:szCs w:val="28"/>
        </w:rPr>
        <w:t>Муниципальный проект</w:t>
      </w:r>
      <w:r w:rsidRPr="009A49FD">
        <w:rPr>
          <w:rFonts w:ascii="Times New Roman" w:hAnsi="Times New Roman" w:cs="Times New Roman"/>
          <w:sz w:val="28"/>
        </w:rPr>
        <w:t xml:space="preserve">  «Ликвидация объектов накопленного вреда на территории </w:t>
      </w:r>
      <w:r w:rsidR="004E254E">
        <w:rPr>
          <w:rFonts w:ascii="Times New Roman" w:hAnsi="Times New Roman" w:cs="Times New Roman"/>
          <w:sz w:val="28"/>
        </w:rPr>
        <w:t>Богураевского</w:t>
      </w:r>
      <w:r w:rsidRPr="009A49FD">
        <w:rPr>
          <w:rFonts w:ascii="Times New Roman" w:hAnsi="Times New Roman" w:cs="Times New Roman"/>
          <w:sz w:val="28"/>
        </w:rPr>
        <w:t xml:space="preserve"> сельского поселения»</w:t>
      </w:r>
      <w:r w:rsidR="00701F87">
        <w:rPr>
          <w:rFonts w:ascii="Times New Roman" w:hAnsi="Times New Roman" w:cs="Times New Roman"/>
          <w:sz w:val="28"/>
        </w:rPr>
        <w:t>:</w:t>
      </w:r>
    </w:p>
    <w:p w:rsidR="00142AD8" w:rsidRPr="009A49FD" w:rsidRDefault="00142AD8" w:rsidP="00701F87">
      <w:pPr>
        <w:widowControl w:val="0"/>
        <w:tabs>
          <w:tab w:val="left" w:pos="567"/>
        </w:tabs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1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ресурсами»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42AD8" w:rsidRPr="009A49FD" w:rsidRDefault="00142AD8" w:rsidP="00701F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2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48315B" w:rsidRPr="009A49F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507E8" w:rsidRPr="008A7696" w:rsidRDefault="00142AD8" w:rsidP="0070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4E254E">
        <w:rPr>
          <w:rFonts w:ascii="Times New Roman" w:eastAsia="Times New Roman" w:hAnsi="Times New Roman" w:cs="Times New Roman"/>
          <w:sz w:val="28"/>
          <w:szCs w:val="28"/>
        </w:rPr>
        <w:t>Богураевского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«Охрана окружающей среды и рациональное природопользование» в 2025 году предусмотрено достижение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49FD" w:rsidRPr="009A49FD" w:rsidRDefault="002507E8" w:rsidP="009A4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Количество информационных материалов экологической направленности, размещенных на официальном сайте Администрации </w:t>
      </w:r>
      <w:r w:rsidR="004E254E">
        <w:rPr>
          <w:rFonts w:ascii="Times New Roman" w:hAnsi="Times New Roman" w:cs="Times New Roman"/>
          <w:kern w:val="2"/>
          <w:sz w:val="28"/>
          <w:szCs w:val="28"/>
        </w:rPr>
        <w:t>Богураевского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и в средствах массовой информации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A49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7E8" w:rsidRPr="008A7696" w:rsidRDefault="009A49FD" w:rsidP="00250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kern w:val="2"/>
          <w:sz w:val="28"/>
          <w:szCs w:val="28"/>
        </w:rPr>
        <w:t>Доля ликвидированных свалочных очагов и навалов мусора от общего количества выявленных</w:t>
      </w:r>
      <w:r w:rsidR="002507E8" w:rsidRPr="008A7696">
        <w:rPr>
          <w:rFonts w:ascii="Times New Roman" w:hAnsi="Times New Roman" w:cs="Times New Roman"/>
          <w:sz w:val="28"/>
          <w:szCs w:val="28"/>
        </w:rPr>
        <w:t>.</w:t>
      </w:r>
    </w:p>
    <w:p w:rsidR="00142AD8" w:rsidRDefault="002507E8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первого полугодия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достижение плановых значений показателей не предусмотрено. Достижение показателей планируется по итогам 2025 года.</w:t>
      </w:r>
    </w:p>
    <w:p w:rsidR="009A49FD" w:rsidRPr="008A7696" w:rsidRDefault="009A49FD" w:rsidP="00701F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проекта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9A49FD">
        <w:rPr>
          <w:rFonts w:ascii="Times New Roman" w:hAnsi="Times New Roman" w:cs="Times New Roman"/>
          <w:sz w:val="28"/>
        </w:rPr>
        <w:t xml:space="preserve">Ликвидация объектов накопленного вреда на территории </w:t>
      </w:r>
      <w:r w:rsidR="004E254E">
        <w:rPr>
          <w:rFonts w:ascii="Times New Roman" w:hAnsi="Times New Roman" w:cs="Times New Roman"/>
          <w:sz w:val="28"/>
        </w:rPr>
        <w:t>Богураевского</w:t>
      </w:r>
      <w:r w:rsidRPr="009A49FD">
        <w:rPr>
          <w:rFonts w:ascii="Times New Roman" w:hAnsi="Times New Roman" w:cs="Times New Roman"/>
          <w:sz w:val="28"/>
        </w:rPr>
        <w:t xml:space="preserve"> сельского поселения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муниципальной  программой предусмотрено </w:t>
      </w:r>
      <w:r w:rsidR="00701F87">
        <w:rPr>
          <w:rFonts w:ascii="Times New Roman" w:eastAsia="Times New Roman" w:hAnsi="Times New Roman" w:cs="Times New Roman"/>
          <w:sz w:val="28"/>
          <w:szCs w:val="28"/>
        </w:rPr>
        <w:t>218,0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701F87">
        <w:rPr>
          <w:rFonts w:ascii="Times New Roman" w:eastAsia="Times New Roman" w:hAnsi="Times New Roman" w:cs="Times New Roman"/>
          <w:sz w:val="28"/>
          <w:szCs w:val="28"/>
        </w:rPr>
        <w:t>218,0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первого полугодия 2025 года составило </w:t>
      </w:r>
      <w:r w:rsidR="000E3A48">
        <w:rPr>
          <w:rFonts w:ascii="Times New Roman" w:eastAsia="Times New Roman" w:hAnsi="Times New Roman" w:cs="Times New Roman"/>
          <w:sz w:val="28"/>
          <w:szCs w:val="28"/>
        </w:rPr>
        <w:t>11,4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0E3A48">
        <w:rPr>
          <w:rFonts w:ascii="Times New Roman" w:eastAsia="Times New Roman" w:hAnsi="Times New Roman" w:cs="Times New Roman"/>
          <w:sz w:val="28"/>
          <w:szCs w:val="28"/>
        </w:rPr>
        <w:t>3,6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2AD8" w:rsidRPr="008A7696" w:rsidRDefault="00142AD8" w:rsidP="00701F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1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тыс. рублей, сводной бюджетной росписью –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освоение средств по итогам </w:t>
      </w:r>
      <w:r w:rsidR="000E3A48">
        <w:rPr>
          <w:rFonts w:ascii="Times New Roman" w:eastAsia="Times New Roman" w:hAnsi="Times New Roman" w:cs="Times New Roman"/>
          <w:sz w:val="28"/>
          <w:szCs w:val="28"/>
        </w:rPr>
        <w:t>1 полугодия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142AD8" w:rsidRPr="008A7696" w:rsidRDefault="00142AD8" w:rsidP="00701F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В рамках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(результат), выполнение которых планируется в установленные сроки и в полном объеме.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 основании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контрольных </w:t>
      </w:r>
      <w:proofErr w:type="gramStart"/>
      <w:r w:rsidRPr="008A7696">
        <w:rPr>
          <w:rFonts w:ascii="Times New Roman" w:eastAsia="Times New Roman" w:hAnsi="Times New Roman" w:cs="Times New Roman"/>
          <w:sz w:val="28"/>
          <w:szCs w:val="28"/>
        </w:rPr>
        <w:t>точек</w:t>
      </w:r>
      <w:proofErr w:type="gramEnd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достижение </w:t>
      </w:r>
      <w:proofErr w:type="gramStart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которых</w:t>
      </w:r>
      <w:proofErr w:type="gramEnd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, запланировано до конца года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2AD8" w:rsidRPr="008A7696" w:rsidRDefault="00142AD8" w:rsidP="00701F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2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062A06" w:rsidRPr="008A7696">
        <w:rPr>
          <w:rFonts w:ascii="Times New Roman" w:hAnsi="Times New Roman" w:cs="Times New Roman"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тыс. рублей, сводной бюджетной росписью –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 итогам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 В рамках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мероприяти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(результата), выполнение которых планируется в установленные сроки и в полном объеме.</w:t>
      </w:r>
    </w:p>
    <w:p w:rsidR="00142AD8" w:rsidRPr="008A7696" w:rsidRDefault="00142AD8" w:rsidP="00701F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 основании </w:t>
      </w:r>
      <w:r w:rsidR="00B23A30" w:rsidRPr="00B23A30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 контрольных точек.</w:t>
      </w:r>
    </w:p>
    <w:p w:rsidR="008A42FD" w:rsidRPr="008A42FD" w:rsidRDefault="008A42FD" w:rsidP="00701F8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A42FD">
        <w:rPr>
          <w:rFonts w:ascii="Times New Roman" w:hAnsi="Times New Roman"/>
          <w:sz w:val="28"/>
          <w:szCs w:val="28"/>
        </w:rPr>
        <w:t xml:space="preserve">В ходе анализа исполнения муниципальной программы по итогам </w:t>
      </w:r>
      <w:r w:rsidR="00893D3E">
        <w:rPr>
          <w:rFonts w:ascii="Times New Roman" w:hAnsi="Times New Roman"/>
          <w:sz w:val="28"/>
          <w:szCs w:val="28"/>
        </w:rPr>
        <w:t>9 месяцев</w:t>
      </w:r>
      <w:r w:rsidRPr="008A42FD">
        <w:rPr>
          <w:rFonts w:ascii="Times New Roman" w:hAnsi="Times New Roman"/>
          <w:sz w:val="28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142AD8" w:rsidRPr="008A42FD" w:rsidRDefault="00142AD8" w:rsidP="008A42F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42AD8" w:rsidRPr="008A42FD" w:rsidSect="00142A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142AD8"/>
    <w:rsid w:val="00062A06"/>
    <w:rsid w:val="000D0A6B"/>
    <w:rsid w:val="000E3A48"/>
    <w:rsid w:val="00142AD8"/>
    <w:rsid w:val="001E720A"/>
    <w:rsid w:val="002507E8"/>
    <w:rsid w:val="00414BF7"/>
    <w:rsid w:val="0046512B"/>
    <w:rsid w:val="0048315B"/>
    <w:rsid w:val="004E254E"/>
    <w:rsid w:val="00603577"/>
    <w:rsid w:val="00663382"/>
    <w:rsid w:val="00701F87"/>
    <w:rsid w:val="007718AB"/>
    <w:rsid w:val="007C3A7A"/>
    <w:rsid w:val="00816418"/>
    <w:rsid w:val="008318A2"/>
    <w:rsid w:val="00893D3E"/>
    <w:rsid w:val="008A42FD"/>
    <w:rsid w:val="008A7696"/>
    <w:rsid w:val="009A49FD"/>
    <w:rsid w:val="00AE0C9F"/>
    <w:rsid w:val="00B23A30"/>
    <w:rsid w:val="00B36B13"/>
    <w:rsid w:val="00B66BA0"/>
    <w:rsid w:val="00C15FA0"/>
    <w:rsid w:val="00DA27D2"/>
    <w:rsid w:val="00DB2F53"/>
    <w:rsid w:val="00DB62FC"/>
    <w:rsid w:val="00E91184"/>
    <w:rsid w:val="00FC0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onland.ru/activity/14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2026-03-26T12:51:00Z</dcterms:created>
  <dcterms:modified xsi:type="dcterms:W3CDTF">2026-03-26T12:51:00Z</dcterms:modified>
</cp:coreProperties>
</file>